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B" w:rsidRPr="00F90CDB" w:rsidRDefault="00F90CDB" w:rsidP="00F90CDB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3E454C"/>
          <w:sz w:val="30"/>
          <w:szCs w:val="30"/>
          <w:lang w:eastAsia="ru-RU"/>
        </w:rPr>
      </w:pPr>
      <w:r w:rsidRPr="00F90CDB">
        <w:rPr>
          <w:rFonts w:ascii="Arial" w:eastAsia="Times New Roman" w:hAnsi="Arial" w:cs="Arial"/>
          <w:b/>
          <w:bCs/>
          <w:color w:val="3E454C"/>
          <w:sz w:val="30"/>
          <w:szCs w:val="30"/>
          <w:lang w:eastAsia="ru-RU"/>
        </w:rPr>
        <w:t>Льгота на первоочередный порядок поступления в детский сад</w:t>
      </w:r>
    </w:p>
    <w:p w:rsidR="00F90CDB" w:rsidRPr="00F90CDB" w:rsidRDefault="00F90CDB" w:rsidP="00F90CDB">
      <w:pPr>
        <w:shd w:val="clear" w:color="auto" w:fill="FFFFFF"/>
        <w:spacing w:after="0" w:line="362" w:lineRule="atLeast"/>
        <w:outlineLvl w:val="1"/>
        <w:rPr>
          <w:rFonts w:ascii="Arial" w:eastAsia="Times New Roman" w:hAnsi="Arial" w:cs="Arial"/>
          <w:b/>
          <w:bCs/>
          <w:color w:val="4C4C4C"/>
          <w:sz w:val="36"/>
          <w:szCs w:val="36"/>
          <w:lang w:eastAsia="ru-RU"/>
        </w:rPr>
      </w:pP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1) 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u w:val="single"/>
          <w:lang w:eastAsia="ru-RU"/>
        </w:rPr>
        <w:t>дети из многодетных семей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 (в соответствии с Указом Президента Российской Федерации от 5 мая 1992 года № 431 «О мерах по социальной поддержке многодетных семей»);</w:t>
      </w:r>
    </w:p>
    <w:p w:rsidR="00F90CDB" w:rsidRPr="00F90CDB" w:rsidRDefault="00F90CDB" w:rsidP="00F90CDB">
      <w:pPr>
        <w:shd w:val="clear" w:color="auto" w:fill="FFFFFF"/>
        <w:spacing w:after="0" w:line="362" w:lineRule="atLeast"/>
        <w:outlineLvl w:val="1"/>
        <w:rPr>
          <w:rFonts w:ascii="Arial" w:eastAsia="Times New Roman" w:hAnsi="Arial" w:cs="Arial"/>
          <w:b/>
          <w:bCs/>
          <w:color w:val="4C4C4C"/>
          <w:sz w:val="36"/>
          <w:szCs w:val="36"/>
          <w:lang w:eastAsia="ru-RU"/>
        </w:rPr>
      </w:pP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2)  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u w:val="single"/>
          <w:lang w:eastAsia="ru-RU"/>
        </w:rPr>
        <w:t>дети-инвалиды и дет</w:t>
      </w:r>
      <w:r w:rsidR="00016EA9">
        <w:rPr>
          <w:rFonts w:ascii="Arial" w:eastAsia="Times New Roman" w:hAnsi="Arial" w:cs="Arial"/>
          <w:b/>
          <w:bCs/>
          <w:color w:val="4C4C4C"/>
          <w:sz w:val="21"/>
          <w:szCs w:val="21"/>
          <w:u w:val="single"/>
          <w:lang w:eastAsia="ru-RU"/>
        </w:rPr>
        <w:t>и</w:t>
      </w:r>
      <w:bookmarkStart w:id="0" w:name="_GoBack"/>
      <w:bookmarkEnd w:id="0"/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u w:val="single"/>
          <w:lang w:eastAsia="ru-RU"/>
        </w:rPr>
        <w:t>, один из родителей которых является инвалидом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 (в соответствии с пунктом 1 Указа Президента Российской Федерации от 2 октября 1992 года № 1157 «О дополнительных мерах государственной поддержки инвалидов»);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br/>
        <w:t>3) 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u w:val="single"/>
          <w:lang w:eastAsia="ru-RU"/>
        </w:rPr>
        <w:t> 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 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(в соответствии с пунктом 6 статьи 19 Закона Российской Федерации от 27 мая 1998 года № 76-ФЗ «О статусе военнослужащих»);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br/>
        <w:t>4)  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u w:val="single"/>
          <w:lang w:eastAsia="ru-RU"/>
        </w:rPr>
        <w:t>дети сотрудников полици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и (в соответствии с пунктом 6 статьи 46 Закона Российской Федерации от 7 февраля 2011 года  № 3-ФЗ «О полиции»);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br/>
        <w:t>5) д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u w:val="single"/>
          <w:lang w:eastAsia="ru-RU"/>
        </w:rPr>
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 (в соответствии с пунктом 6 статьи 46 Закона Российской Федерации от 7 февраля 2011 года  № 3-ФЗ «О полиции»);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br/>
        <w:t>6) д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u w:val="single"/>
          <w:lang w:eastAsia="ru-RU"/>
        </w:rPr>
        <w:t>етей сотрудника полиции, умершего вследствие заболевания, полученного  в период прохождения службы в полиции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 (в соответствии с пунктом 6 статьи 46 Закона Российской Федерации от 7 февраля 2011 года  № 3-ФЗ «О полиции»);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br/>
        <w:t>7) 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u w:val="single"/>
          <w:lang w:eastAsia="ru-RU"/>
        </w:rPr>
        <w:t> 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 (в соответствии с пунктом 6 статьи 46 Закона Российской Федерации от 7 февраля 2011 года  № 3-ФЗ «О полиции»);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br/>
        <w:t>8) 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u w:val="single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 (в соответствии с пунктом 6 статьи 46 Закона Российской Федерации от 7 февраля 2011 года № 3-ФЗ «О полиции»);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br/>
        <w:t>9)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u w:val="single"/>
          <w:lang w:eastAsia="ru-RU"/>
        </w:rPr>
        <w:t> дети сотрудников ОВД, не являющимися сотрудниками полиции</w:t>
      </w:r>
    </w:p>
    <w:p w:rsidR="00F90CDB" w:rsidRPr="00F90CDB" w:rsidRDefault="00F90CDB" w:rsidP="00F90CDB">
      <w:pPr>
        <w:shd w:val="clear" w:color="auto" w:fill="FFFFFF"/>
        <w:spacing w:after="0" w:line="362" w:lineRule="atLeast"/>
        <w:outlineLvl w:val="1"/>
        <w:rPr>
          <w:rFonts w:ascii="Arial" w:eastAsia="Times New Roman" w:hAnsi="Arial" w:cs="Arial"/>
          <w:b/>
          <w:bCs/>
          <w:color w:val="4C4C4C"/>
          <w:sz w:val="36"/>
          <w:szCs w:val="36"/>
          <w:lang w:eastAsia="ru-RU"/>
        </w:rPr>
      </w:pPr>
      <w:proofErr w:type="gramStart"/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10) 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u w:val="single"/>
          <w:lang w:eastAsia="ru-RU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 xml:space="preserve"> (в соответствии с пунктом 14 статьи 3 Закона 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lastRenderedPageBreak/>
        <w:t>Российской Федерации от 30 декабря 2012 года  № 283-ФЗ «О социальных гарантиях сотрудникам некоторых федеральных органов исполнительной</w:t>
      </w:r>
      <w:proofErr w:type="gramEnd"/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 xml:space="preserve"> власти и внесении изменений в отдельные законодательные акты Российской Федерации»);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br/>
      </w:r>
      <w:proofErr w:type="gramStart"/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11) 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u w:val="single"/>
          <w:lang w:eastAsia="ru-RU"/>
        </w:rPr>
        <w:t>дети сотрудников, имеющих специальное звание и проходившего службу в учреждениях и органах уголовно-исполнительной системы, 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таможенные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 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(в соответствии с пунктом 14 статьи 3 Закона Российской</w:t>
      </w:r>
      <w:proofErr w:type="gramEnd"/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 xml:space="preserve"> </w:t>
      </w:r>
      <w:proofErr w:type="gramStart"/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Федерации от 30 декабря 2012 года 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br/>
      </w:r>
      <w:proofErr w:type="gramStart"/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12) д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u w:val="single"/>
          <w:lang w:eastAsia="ru-RU"/>
        </w:rPr>
        <w:t>ети сотрудников, имеющих специальное звание и 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 (в соответствии с пунктом 14 статьи 3 Закона Российской Федерации от 30</w:t>
      </w:r>
      <w:proofErr w:type="gramEnd"/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 xml:space="preserve"> декабря 2012 года 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br/>
      </w:r>
      <w:proofErr w:type="gramStart"/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13) 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u w:val="single"/>
          <w:lang w:eastAsia="ru-RU"/>
        </w:rPr>
        <w:t>дети гражданина Российской Федерации, имевшего специальное звание и 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</w:t>
      </w:r>
      <w:proofErr w:type="gramEnd"/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u w:val="single"/>
          <w:lang w:eastAsia="ru-RU"/>
        </w:rPr>
        <w:t xml:space="preserve"> возможность дальнейшего прохождения службы в учреждениях и органах 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(в соответствии с пунктом 14 статьи 3 Закона Российской Федерации от 30 декабря 2012 года 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br/>
      </w:r>
      <w:proofErr w:type="gramStart"/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14) 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u w:val="single"/>
          <w:lang w:eastAsia="ru-RU"/>
        </w:rPr>
        <w:t xml:space="preserve">дети гражданина Российской Федерации, имевшего специальное знание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u w:val="single"/>
          <w:lang w:eastAsia="ru-RU"/>
        </w:rPr>
        <w:lastRenderedPageBreak/>
        <w:t>повреждения здоровья, полученных в связи</w:t>
      </w:r>
      <w:proofErr w:type="gramEnd"/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u w:val="single"/>
          <w:lang w:eastAsia="ru-RU"/>
        </w:rPr>
        <w:t xml:space="preserve"> </w:t>
      </w:r>
      <w:proofErr w:type="gramStart"/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u w:val="single"/>
          <w:lang w:eastAsia="ru-RU"/>
        </w:rPr>
        <w:t>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 (в соответствии с пунктом 14 статьи 3 Закона Российской Федерации от 30 декабря 2012 года 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br/>
        <w:t>15)  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u w:val="single"/>
          <w:lang w:eastAsia="ru-RU"/>
        </w:rPr>
        <w:t>дети одиноких матерей</w:t>
      </w:r>
      <w:r w:rsidRPr="00F90CD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, 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 (в соответствии с Поручением Президента Российской Федерации от 04 мая 2011 года Пр-1227).</w:t>
      </w:r>
    </w:p>
    <w:p w:rsidR="00354DF3" w:rsidRDefault="00354DF3"/>
    <w:sectPr w:rsidR="0035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E3"/>
    <w:rsid w:val="00016EA9"/>
    <w:rsid w:val="00354DF3"/>
    <w:rsid w:val="006C31E3"/>
    <w:rsid w:val="00F9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0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0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0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0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0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0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961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2018-04-09T07:44:00Z</dcterms:created>
  <dcterms:modified xsi:type="dcterms:W3CDTF">2018-04-09T07:48:00Z</dcterms:modified>
</cp:coreProperties>
</file>